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329331BD" w:rsidR="00512A97" w:rsidRPr="000311AE" w:rsidRDefault="001A6944" w:rsidP="00512A97">
            <w:pPr>
              <w:ind w:firstLine="176"/>
            </w:pPr>
            <w:r w:rsidRPr="001A6944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3E7F527" wp14:editId="04B4BCAD">
                  <wp:simplePos x="0" y="0"/>
                  <wp:positionH relativeFrom="character">
                    <wp:posOffset>88900</wp:posOffset>
                  </wp:positionH>
                  <wp:positionV relativeFrom="line">
                    <wp:posOffset>-14605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19D6EF58" w:rsidR="00512A97" w:rsidRPr="00512A97" w:rsidRDefault="001A6944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D911CB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11C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7F63C074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A6944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A6944" w:rsidRPr="001A6944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77777777" w:rsidR="00E46263" w:rsidRPr="009C32F9" w:rsidRDefault="00E46263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СГ.06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1815B028" w14:textId="77777777" w:rsidR="00D911CB" w:rsidRPr="00D911CB" w:rsidRDefault="00D911CB" w:rsidP="00D911CB">
      <w:pPr>
        <w:jc w:val="center"/>
        <w:rPr>
          <w:b/>
          <w:color w:val="000000"/>
          <w:sz w:val="28"/>
          <w:szCs w:val="28"/>
          <w:lang w:val="ru-RU"/>
        </w:rPr>
      </w:pPr>
      <w:r w:rsidRPr="00D911CB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1313AC0D" w14:textId="77777777" w:rsidR="00D911CB" w:rsidRPr="00D911CB" w:rsidRDefault="00D911CB" w:rsidP="00D911CB">
      <w:pPr>
        <w:contextualSpacing/>
        <w:jc w:val="center"/>
        <w:rPr>
          <w:sz w:val="28"/>
          <w:szCs w:val="28"/>
          <w:lang w:val="ru-RU"/>
        </w:rPr>
      </w:pPr>
      <w:r w:rsidRPr="00D911CB">
        <w:rPr>
          <w:sz w:val="28"/>
          <w:szCs w:val="28"/>
          <w:lang w:val="ru-RU"/>
        </w:rPr>
        <w:t xml:space="preserve">                               </w:t>
      </w:r>
    </w:p>
    <w:p w14:paraId="74BC2711" w14:textId="77777777" w:rsidR="00D911CB" w:rsidRPr="00D911CB" w:rsidRDefault="00D911CB" w:rsidP="00D911CB">
      <w:pPr>
        <w:jc w:val="center"/>
        <w:rPr>
          <w:sz w:val="28"/>
          <w:szCs w:val="28"/>
          <w:lang w:val="ru-RU"/>
        </w:rPr>
      </w:pPr>
      <w:r w:rsidRPr="00D911CB">
        <w:rPr>
          <w:sz w:val="28"/>
          <w:szCs w:val="28"/>
          <w:lang w:val="ru-RU"/>
        </w:rPr>
        <w:t xml:space="preserve">          (направленность предоставление гостиничных услуг)</w:t>
      </w:r>
    </w:p>
    <w:p w14:paraId="7133A7CA" w14:textId="77777777" w:rsidR="00D911CB" w:rsidRPr="00D911CB" w:rsidRDefault="00D911CB" w:rsidP="00D911CB">
      <w:pPr>
        <w:rPr>
          <w:b/>
          <w:color w:val="000000"/>
          <w:sz w:val="28"/>
          <w:szCs w:val="28"/>
          <w:lang w:val="ru-RU"/>
        </w:rPr>
      </w:pPr>
    </w:p>
    <w:p w14:paraId="65B8F0E2" w14:textId="5BFC4582" w:rsidR="00D911CB" w:rsidRPr="00D911CB" w:rsidRDefault="00C22883" w:rsidP="00D911CB">
      <w:pPr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</w:t>
      </w:r>
      <w:r w:rsidR="00D911CB" w:rsidRPr="00D911CB">
        <w:rPr>
          <w:color w:val="000000"/>
          <w:sz w:val="28"/>
          <w:szCs w:val="28"/>
          <w:lang w:val="ru-RU"/>
        </w:rPr>
        <w:t xml:space="preserve"> Квалификация выпускника: </w:t>
      </w:r>
    </w:p>
    <w:p w14:paraId="32195574" w14:textId="7B5CFDF4" w:rsidR="00512A97" w:rsidRPr="00C06B04" w:rsidRDefault="00C22883" w:rsidP="00D911CB">
      <w:pPr>
        <w:contextualSpacing/>
        <w:jc w:val="center"/>
        <w:rPr>
          <w:sz w:val="32"/>
          <w:szCs w:val="32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="00D911CB" w:rsidRPr="00D911CB">
        <w:rPr>
          <w:color w:val="000000"/>
          <w:sz w:val="28"/>
          <w:szCs w:val="28"/>
          <w:lang w:val="ru-RU"/>
        </w:rPr>
        <w:t xml:space="preserve">  Специалист по туризму и гостеприимству</w:t>
      </w: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5122A89" w14:textId="77777777" w:rsidR="001272C7" w:rsidRDefault="001272C7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4AEB814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1DD8C93C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61A49D02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A6944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8"/>
        <w:gridCol w:w="45"/>
        <w:gridCol w:w="108"/>
        <w:gridCol w:w="859"/>
        <w:gridCol w:w="1690"/>
        <w:gridCol w:w="61"/>
        <w:gridCol w:w="1647"/>
        <w:gridCol w:w="2892"/>
        <w:gridCol w:w="85"/>
        <w:gridCol w:w="48"/>
      </w:tblGrid>
      <w:tr w:rsidR="00E437F4" w:rsidRPr="009B489A" w14:paraId="003C7BA1" w14:textId="77777777" w:rsidTr="00D10CF0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9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47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891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D10CF0" w:rsidRPr="00D10CF0" w14:paraId="729EF1A0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10CF0" w:rsidRPr="00D10CF0" w14:paraId="596D282B" w14:textId="77777777" w:rsidTr="00F075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1A755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Pr="00D10CF0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Pr="00D10C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федерального государственного о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Pr="00D10CF0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услуг), утвержденного приказом Министе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D10CF0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D10CF0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BAACD9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10CF0" w14:paraId="2E9BCCB4" w14:textId="77777777" w:rsidTr="00D10CF0">
        <w:trPr>
          <w:trHeight w:val="283"/>
        </w:trPr>
        <w:tc>
          <w:tcPr>
            <w:tcW w:w="2125" w:type="dxa"/>
          </w:tcPr>
          <w:p w14:paraId="56A86F0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6B91D2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56A0AD1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6D1E686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429952E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0F0F17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5103904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10C4185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4DE796A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488C64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4CF6AEC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10CF0" w14:paraId="4C5C6A00" w14:textId="77777777" w:rsidTr="00D10CF0">
        <w:trPr>
          <w:trHeight w:val="425"/>
        </w:trPr>
        <w:tc>
          <w:tcPr>
            <w:tcW w:w="950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D10CF0" w:rsidRPr="00D10CF0" w14:paraId="32DFE6D7" w14:textId="77777777" w:rsidTr="00F07529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8E903" w14:textId="77777777" w:rsidR="00D10CF0" w:rsidRPr="00D10CF0" w:rsidRDefault="00D10CF0" w:rsidP="00D10CF0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D10CF0" w:rsidRPr="00D10CF0" w14:paraId="0322FEED" w14:textId="77777777" w:rsidTr="00F07529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9C46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А.Н.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Байрак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преподаватель кафедры теоретической и прикладной экон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709A873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7343116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EFF1F30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10CF0" w14:paraId="4020900E" w14:textId="77777777" w:rsidTr="00D10CF0">
        <w:trPr>
          <w:trHeight w:val="425"/>
        </w:trPr>
        <w:tc>
          <w:tcPr>
            <w:tcW w:w="2125" w:type="dxa"/>
          </w:tcPr>
          <w:p w14:paraId="105B5BB1" w14:textId="77777777" w:rsidR="00D10CF0" w:rsidRPr="00D10CF0" w:rsidRDefault="00D10CF0" w:rsidP="00D10CF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D10CF0" w:rsidRPr="00D10CF0" w14:paraId="7C398FE6" w14:textId="77777777" w:rsidTr="00F075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9590A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7525E6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DFC1B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0BBD18F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707403B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2DBF559A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2043D1C9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64D3C18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2AB3D95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A4D5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5EA4A68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D967558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10CF0" w14:paraId="1D07C07D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10CF0" w:rsidRPr="00D10CF0" w14:paraId="3C72E411" w14:textId="77777777" w:rsidTr="00F07529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2FE5" w14:textId="77777777" w:rsidR="00D10CF0" w:rsidRPr="00D10CF0" w:rsidRDefault="00D10CF0" w:rsidP="00D10CF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И.В.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Нитяго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канд</w:t>
                  </w:r>
                  <w:proofErr w:type="gram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.э</w:t>
                  </w:r>
                  <w:proofErr w:type="gram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кон.наук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доцент кафедры теоретической и прикладной экономики.</w:t>
                  </w:r>
                </w:p>
                <w:p w14:paraId="7891309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0301B9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F661EC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B87D68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AFDDF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8E2344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8FB62F4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F0FED1A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107DCB5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AAD28F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55CAAB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F0EF8F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A4381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D704CDB" w14:textId="2B0B2CA0" w:rsidR="00D10CF0" w:rsidRPr="00D10CF0" w:rsidRDefault="00D10CF0" w:rsidP="00D10CF0">
      <w:pPr>
        <w:ind w:firstLine="720"/>
        <w:jc w:val="both"/>
        <w:rPr>
          <w:sz w:val="28"/>
          <w:szCs w:val="28"/>
          <w:lang w:val="ru-RU"/>
        </w:rPr>
      </w:pPr>
      <w:r w:rsidRPr="00D10CF0">
        <w:rPr>
          <w:rFonts w:eastAsia="Calibri"/>
          <w:color w:val="000000"/>
          <w:sz w:val="28"/>
          <w:szCs w:val="28"/>
          <w:lang w:val="ru-RU"/>
        </w:rPr>
        <w:t>Рабочая программа учебной дисциплины «</w:t>
      </w:r>
      <w:r w:rsidRPr="00D10CF0">
        <w:rPr>
          <w:i/>
          <w:sz w:val="28"/>
          <w:szCs w:val="28"/>
          <w:lang w:val="ru-RU"/>
        </w:rPr>
        <w:t xml:space="preserve">Основы </w:t>
      </w:r>
      <w:r w:rsidRPr="00D10CF0">
        <w:rPr>
          <w:i/>
          <w:sz w:val="28"/>
          <w:szCs w:val="28"/>
          <w:lang w:val="ru-RU" w:eastAsia="ru-RU"/>
        </w:rPr>
        <w:t>бережливого прои</w:t>
      </w:r>
      <w:r w:rsidRPr="00D10CF0">
        <w:rPr>
          <w:i/>
          <w:sz w:val="28"/>
          <w:szCs w:val="28"/>
          <w:lang w:val="ru-RU" w:eastAsia="ru-RU"/>
        </w:rPr>
        <w:t>з</w:t>
      </w:r>
      <w:r w:rsidRPr="00D10CF0">
        <w:rPr>
          <w:i/>
          <w:sz w:val="28"/>
          <w:szCs w:val="28"/>
          <w:lang w:val="ru-RU" w:eastAsia="ru-RU"/>
        </w:rPr>
        <w:t>водства</w:t>
      </w:r>
      <w:r w:rsidRPr="00D10CF0">
        <w:rPr>
          <w:rFonts w:eastAsia="Calibri"/>
          <w:color w:val="000000"/>
          <w:sz w:val="28"/>
          <w:szCs w:val="28"/>
          <w:lang w:val="ru-RU"/>
        </w:rPr>
        <w:t xml:space="preserve">» 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Pr="00D10CF0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10CF0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D10CF0">
        <w:rPr>
          <w:color w:val="000000"/>
          <w:sz w:val="28"/>
          <w:szCs w:val="28"/>
          <w:lang w:val="ru-RU"/>
        </w:rPr>
        <w:t>теоретической и пр</w:t>
      </w:r>
      <w:r w:rsidRPr="00D10CF0">
        <w:rPr>
          <w:color w:val="000000"/>
          <w:sz w:val="28"/>
          <w:szCs w:val="28"/>
          <w:lang w:val="ru-RU"/>
        </w:rPr>
        <w:t>и</w:t>
      </w:r>
      <w:r w:rsidRPr="00D10CF0">
        <w:rPr>
          <w:color w:val="000000"/>
          <w:sz w:val="28"/>
          <w:szCs w:val="28"/>
          <w:lang w:val="ru-RU"/>
        </w:rPr>
        <w:t xml:space="preserve">кладной экономики, протокол  </w:t>
      </w:r>
      <w:r w:rsidRPr="00D10CF0">
        <w:rPr>
          <w:sz w:val="28"/>
          <w:szCs w:val="28"/>
          <w:lang w:val="ru-RU"/>
        </w:rPr>
        <w:t>от 28 мая 2025 г. № 10.</w:t>
      </w:r>
    </w:p>
    <w:p w14:paraId="68415867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DE9685F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E55CF23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CF86E9E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B89BD0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23E2A24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>Заведующий кафедрой</w:t>
      </w:r>
    </w:p>
    <w:p w14:paraId="55E38E07" w14:textId="04AF8AFC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 xml:space="preserve">теоретической и прикладной экономики  </w:t>
      </w:r>
      <w:r>
        <w:rPr>
          <w:color w:val="000000"/>
          <w:sz w:val="28"/>
          <w:szCs w:val="28"/>
          <w:lang w:val="ru-RU"/>
        </w:rPr>
        <w:t xml:space="preserve">     </w:t>
      </w:r>
      <w:bookmarkStart w:id="0" w:name="_GoBack"/>
      <w:bookmarkEnd w:id="0"/>
      <w:r w:rsidRPr="00D10CF0"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1F66FE" wp14:editId="23BEFF75">
            <wp:extent cx="823290" cy="34119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35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0CF0">
        <w:rPr>
          <w:color w:val="000000"/>
          <w:sz w:val="28"/>
          <w:szCs w:val="28"/>
          <w:lang w:val="ru-RU"/>
        </w:rPr>
        <w:t xml:space="preserve">     Л.В. </w:t>
      </w:r>
      <w:proofErr w:type="spellStart"/>
      <w:r w:rsidRPr="00D10CF0">
        <w:rPr>
          <w:color w:val="000000"/>
          <w:sz w:val="28"/>
          <w:szCs w:val="28"/>
          <w:lang w:val="ru-RU"/>
        </w:rPr>
        <w:t>Ватлина</w:t>
      </w:r>
      <w:proofErr w:type="spellEnd"/>
      <w:r w:rsidRPr="00D10CF0">
        <w:rPr>
          <w:color w:val="000000"/>
          <w:sz w:val="28"/>
          <w:szCs w:val="28"/>
          <w:lang w:val="ru-RU"/>
        </w:rPr>
        <w:t xml:space="preserve">                                                       </w:t>
      </w:r>
    </w:p>
    <w:p w14:paraId="15CC9290" w14:textId="77777777" w:rsidR="00D10CF0" w:rsidRPr="00D10CF0" w:rsidRDefault="00D10CF0" w:rsidP="00D10CF0">
      <w:pPr>
        <w:rPr>
          <w:sz w:val="28"/>
          <w:szCs w:val="28"/>
          <w:lang w:val="ru-RU"/>
        </w:rPr>
      </w:pPr>
    </w:p>
    <w:p w14:paraId="715AF588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498A4DEE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DC701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8C5DB67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7EFA93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75FB27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lastRenderedPageBreak/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D10CF0" w14:paraId="4031EB67" w14:textId="77777777" w:rsidTr="004C5321">
        <w:tc>
          <w:tcPr>
            <w:tcW w:w="7501" w:type="dxa"/>
            <w:hideMark/>
          </w:tcPr>
          <w:p w14:paraId="402685C3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D10CF0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7777777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>зательной частью социально-гуманитарного цикла примерной основной обр</w:t>
      </w:r>
      <w:r w:rsidRPr="009C32F9">
        <w:rPr>
          <w:sz w:val="28"/>
          <w:szCs w:val="28"/>
          <w:lang w:val="ru-RU" w:eastAsia="ru-RU"/>
        </w:rPr>
        <w:t>а</w:t>
      </w:r>
      <w:r w:rsidRPr="009C32F9">
        <w:rPr>
          <w:sz w:val="28"/>
          <w:szCs w:val="28"/>
          <w:lang w:val="ru-RU" w:eastAsia="ru-RU"/>
        </w:rPr>
        <w:t xml:space="preserve">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Особое значение дисциплина имеет при формировании и развитии </w:t>
      </w:r>
      <w:proofErr w:type="gramStart"/>
      <w:r w:rsidRPr="009C32F9">
        <w:rPr>
          <w:sz w:val="28"/>
          <w:szCs w:val="28"/>
          <w:lang w:val="ru-RU" w:eastAsia="ru-RU"/>
        </w:rPr>
        <w:t>ОК</w:t>
      </w:r>
      <w:proofErr w:type="gramEnd"/>
      <w:r w:rsidRPr="009C32F9">
        <w:rPr>
          <w:sz w:val="28"/>
          <w:szCs w:val="28"/>
          <w:lang w:val="ru-RU" w:eastAsia="ru-RU"/>
        </w:rPr>
        <w:t xml:space="preserve">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7777777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</w:t>
      </w:r>
      <w:proofErr w:type="gramStart"/>
      <w:r w:rsidRPr="009C32F9">
        <w:rPr>
          <w:sz w:val="28"/>
          <w:szCs w:val="28"/>
          <w:lang w:val="ru-RU" w:eastAsia="ru-RU"/>
        </w:rPr>
        <w:t>обучающимися</w:t>
      </w:r>
      <w:proofErr w:type="gramEnd"/>
      <w:r w:rsidRPr="009C32F9">
        <w:rPr>
          <w:sz w:val="28"/>
          <w:szCs w:val="28"/>
          <w:lang w:val="ru-RU" w:eastAsia="ru-RU"/>
        </w:rPr>
        <w:t xml:space="preserve"> осваиваются умения </w:t>
      </w:r>
      <w:r w:rsidRPr="009C32F9">
        <w:rPr>
          <w:sz w:val="28"/>
          <w:szCs w:val="28"/>
          <w:lang w:val="ru-RU" w:eastAsia="ru-RU"/>
        </w:rPr>
        <w:br/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ПК,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D10CF0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4A367C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F193653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545CA9E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117AFFA5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42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9C32F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9C32F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21508792" w:rsidR="009C32F9" w:rsidRPr="009C32F9" w:rsidRDefault="00D911CB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36AE142A" w:rsidR="009C32F9" w:rsidRPr="009C32F9" w:rsidRDefault="001272C7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4"/>
        <w:gridCol w:w="2280"/>
      </w:tblGrid>
      <w:tr w:rsidR="009C32F9" w:rsidRPr="00D10CF0" w14:paraId="42413590" w14:textId="77777777" w:rsidTr="00D911CB">
        <w:trPr>
          <w:trHeight w:val="2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ч</w:t>
            </w:r>
            <w:proofErr w:type="gramEnd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D911CB">
        <w:trPr>
          <w:trHeight w:val="371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современные инструменты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сти менеджмента.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Лин-менеджмент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внутренняя среда организ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ции (предпри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я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тия)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Lean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Six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Sigma</w:t>
            </w:r>
            <w:proofErr w:type="spellEnd"/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стратегического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6. Имитационная игра «организация деятельности транспортного предприятия». Разработка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кайдзен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предложения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D1D1177" w14:textId="77777777" w:rsidTr="0094583C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2B9F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84845AC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A5C254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29A2C69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689D7E13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CB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DE9" w14:textId="086E438C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B8A" w14:textId="55EA44F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316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D911CB">
        <w:trPr>
          <w:trHeight w:val="66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D911C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72BF1516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307E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партнерство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F2E1E3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48E67C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B7F822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Лидерство. Типы лидеров. Качества лидера. Понятие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0F58F98" w14:textId="77777777" w:rsidTr="00D911CB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F68BE73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13BB9C5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8B8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1B1" w14:textId="2D6B6BD6" w:rsidR="00D911CB" w:rsidRPr="00D911CB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BA3" w14:textId="0D14C916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25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D911C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D911CB"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5268FABF" w:rsidR="009C32F9" w:rsidRPr="009C32F9" w:rsidRDefault="00D911CB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20684515" w:rsidR="009C32F9" w:rsidRPr="009C32F9" w:rsidRDefault="00D911CB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D911CB">
        <w:trPr>
          <w:trHeight w:val="20"/>
        </w:trPr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 xml:space="preserve">библиотечного фонда образовательной организацией </w:t>
      </w:r>
      <w:proofErr w:type="gramStart"/>
      <w:r w:rsidRPr="009C32F9">
        <w:rPr>
          <w:bCs/>
          <w:sz w:val="28"/>
          <w:szCs w:val="28"/>
          <w:lang w:val="ru-RU" w:eastAsia="ru-RU"/>
        </w:rPr>
        <w:t>выбирается не менее одного издания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Вдовин, С. М. Система менеджмента качества организации: учебное пособие / С.М. Вдовин, Т.А. </w:t>
      </w:r>
      <w:proofErr w:type="spellStart"/>
      <w:r w:rsidRPr="009C32F9">
        <w:rPr>
          <w:sz w:val="28"/>
          <w:szCs w:val="28"/>
          <w:lang w:val="ru-RU" w:eastAsia="ru-RU"/>
        </w:rPr>
        <w:t>Салимова</w:t>
      </w:r>
      <w:proofErr w:type="spellEnd"/>
      <w:r w:rsidRPr="009C32F9">
        <w:rPr>
          <w:sz w:val="28"/>
          <w:szCs w:val="28"/>
          <w:lang w:val="ru-RU" w:eastAsia="ru-RU"/>
        </w:rPr>
        <w:t xml:space="preserve">, Л.И. Бирюкова. — Москва: </w:t>
      </w:r>
      <w:proofErr w:type="gramStart"/>
      <w:r w:rsidRPr="009C32F9">
        <w:rPr>
          <w:sz w:val="28"/>
          <w:szCs w:val="28"/>
          <w:lang w:val="ru-RU" w:eastAsia="ru-RU"/>
        </w:rPr>
        <w:t>ИНФРА-М, 2022. — 299 с. — (Высшее образование:</w:t>
      </w:r>
      <w:proofErr w:type="gram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C32F9">
        <w:rPr>
          <w:sz w:val="28"/>
          <w:szCs w:val="28"/>
          <w:lang w:val="ru-RU" w:eastAsia="ru-RU"/>
        </w:rPr>
        <w:t>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</w:t>
      </w:r>
      <w:proofErr w:type="spellEnd"/>
      <w:r w:rsidRPr="009C32F9">
        <w:rPr>
          <w:sz w:val="28"/>
          <w:szCs w:val="28"/>
          <w:lang w:val="ru-RU" w:eastAsia="ru-RU"/>
        </w:rPr>
        <w:t>).</w:t>
      </w:r>
      <w:proofErr w:type="gramEnd"/>
      <w:r w:rsidRPr="009C32F9">
        <w:rPr>
          <w:sz w:val="28"/>
          <w:szCs w:val="28"/>
          <w:lang w:val="ru-RU" w:eastAsia="ru-RU"/>
        </w:rPr>
        <w:t xml:space="preserve">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</w:t>
      </w:r>
      <w:proofErr w:type="spellStart"/>
      <w:r w:rsidRPr="009C32F9">
        <w:rPr>
          <w:sz w:val="28"/>
          <w:szCs w:val="28"/>
          <w:lang w:val="ru-RU" w:eastAsia="ru-RU"/>
        </w:rPr>
        <w:t>Дэниел</w:t>
      </w:r>
      <w:proofErr w:type="spellEnd"/>
      <w:r w:rsidRPr="009C32F9">
        <w:rPr>
          <w:sz w:val="28"/>
          <w:szCs w:val="28"/>
          <w:lang w:val="ru-RU" w:eastAsia="ru-RU"/>
        </w:rPr>
        <w:t xml:space="preserve"> Джонс; пер. с англ. - 12-е изд. - Москва: Альпина </w:t>
      </w:r>
      <w:proofErr w:type="spellStart"/>
      <w:r w:rsidRPr="009C32F9">
        <w:rPr>
          <w:sz w:val="28"/>
          <w:szCs w:val="28"/>
          <w:lang w:val="ru-RU" w:eastAsia="ru-RU"/>
        </w:rPr>
        <w:t>Паблишер</w:t>
      </w:r>
      <w:proofErr w:type="spellEnd"/>
      <w:r w:rsidRPr="009C32F9">
        <w:rPr>
          <w:sz w:val="28"/>
          <w:szCs w:val="28"/>
          <w:lang w:val="ru-RU" w:eastAsia="ru-RU"/>
        </w:rPr>
        <w:t>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, Г.Б., Менеджмент: учебник / Г.Б.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. — Москва: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КноРус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>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>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 xml:space="preserve">водства: Практическое руководство / </w:t>
      </w: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 xml:space="preserve"> Д.К. - </w:t>
      </w:r>
      <w:proofErr w:type="spellStart"/>
      <w:r w:rsidRPr="009C32F9">
        <w:rPr>
          <w:sz w:val="28"/>
          <w:szCs w:val="28"/>
          <w:lang w:val="ru-RU" w:eastAsia="ru-RU"/>
        </w:rPr>
        <w:t>М.:Альпина</w:t>
      </w:r>
      <w:proofErr w:type="spell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r w:rsidRPr="009C32F9">
        <w:rPr>
          <w:sz w:val="28"/>
          <w:szCs w:val="28"/>
          <w:lang w:val="ru-RU" w:eastAsia="ru-RU"/>
        </w:rPr>
        <w:t>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</w:t>
      </w:r>
      <w:proofErr w:type="spellEnd"/>
      <w:r w:rsidRPr="009C32F9">
        <w:rPr>
          <w:sz w:val="28"/>
          <w:szCs w:val="28"/>
          <w:lang w:val="ru-RU" w:eastAsia="ru-RU"/>
        </w:rPr>
        <w:t>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 xml:space="preserve">Цветков, А. Н. Основы менеджмента: учебник для </w:t>
      </w:r>
      <w:proofErr w:type="spellStart"/>
      <w:r w:rsidRPr="009C32F9">
        <w:rPr>
          <w:bCs/>
          <w:sz w:val="28"/>
          <w:szCs w:val="28"/>
          <w:lang w:val="ru-RU" w:eastAsia="ru-RU"/>
        </w:rPr>
        <w:t>спо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</w:t>
      </w:r>
      <w:proofErr w:type="spellStart"/>
      <w:r w:rsidRPr="009C32F9">
        <w:rPr>
          <w:bCs/>
          <w:sz w:val="28"/>
          <w:szCs w:val="28"/>
          <w:lang w:val="ru-RU" w:eastAsia="ru-RU"/>
        </w:rPr>
        <w:t>авториз</w:t>
      </w:r>
      <w:proofErr w:type="spellEnd"/>
      <w:r w:rsidRPr="009C32F9">
        <w:rPr>
          <w:bCs/>
          <w:sz w:val="28"/>
          <w:szCs w:val="28"/>
          <w:lang w:val="ru-RU" w:eastAsia="ru-RU"/>
        </w:rPr>
        <w:t>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Бурнашева, Э. П. Основы бережливого производства / Э. П. Бурнашева. — 2-е изд., стер. — Санкт-Петербург: Лань, 2023. — 76 с. — ISBN 978-5-507-45505-8. — Текст</w:t>
      </w:r>
      <w:proofErr w:type="gramStart"/>
      <w:r w:rsidRPr="009C32F9">
        <w:rPr>
          <w:bCs/>
          <w:sz w:val="28"/>
          <w:szCs w:val="28"/>
          <w:lang w:val="ru-RU" w:eastAsia="ru-RU"/>
        </w:rPr>
        <w:t> :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электронный // Лань: электронно-библиотечная система. — URL: </w:t>
      </w:r>
      <w:hyperlink r:id="rId11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</w:t>
      </w:r>
      <w:proofErr w:type="spellStart"/>
      <w:r w:rsidRPr="009C32F9">
        <w:rPr>
          <w:bCs/>
          <w:sz w:val="28"/>
          <w:szCs w:val="28"/>
          <w:lang w:val="ru-RU" w:eastAsia="ru-RU"/>
        </w:rPr>
        <w:t>Хрисониди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</w:t>
      </w:r>
      <w:proofErr w:type="gramStart"/>
      <w:r w:rsidRPr="009C32F9">
        <w:rPr>
          <w:sz w:val="28"/>
          <w:szCs w:val="28"/>
          <w:lang w:val="ru-RU" w:eastAsia="ru-RU"/>
        </w:rPr>
        <w:t>.</w:t>
      </w:r>
      <w:proofErr w:type="gramEnd"/>
      <w:r w:rsidRPr="009C32F9">
        <w:rPr>
          <w:sz w:val="28"/>
          <w:szCs w:val="28"/>
          <w:lang w:val="ru-RU" w:eastAsia="ru-RU"/>
        </w:rPr>
        <w:t xml:space="preserve"> – </w:t>
      </w:r>
      <w:proofErr w:type="gramStart"/>
      <w:r w:rsidRPr="009C32F9">
        <w:rPr>
          <w:sz w:val="28"/>
          <w:szCs w:val="28"/>
          <w:lang w:val="ru-RU" w:eastAsia="ru-RU"/>
        </w:rPr>
        <w:t>п</w:t>
      </w:r>
      <w:proofErr w:type="gramEnd"/>
      <w:r w:rsidRPr="009C32F9">
        <w:rPr>
          <w:sz w:val="28"/>
          <w:szCs w:val="28"/>
          <w:lang w:val="ru-RU" w:eastAsia="ru-RU"/>
        </w:rPr>
        <w:t>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C32F9">
        <w:rPr>
          <w:color w:val="000000"/>
          <w:sz w:val="28"/>
          <w:szCs w:val="28"/>
          <w:lang w:val="ru-RU"/>
        </w:rPr>
        <w:t>Юрайт</w:t>
      </w:r>
      <w:proofErr w:type="spellEnd"/>
      <w:r w:rsidRPr="009C32F9">
        <w:rPr>
          <w:color w:val="000000"/>
          <w:sz w:val="28"/>
          <w:szCs w:val="28"/>
          <w:lang w:val="ru-RU"/>
        </w:rPr>
        <w:t xml:space="preserve"> </w:t>
      </w:r>
      <w:hyperlink r:id="rId12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D10CF0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D10CF0">
        <w:rPr>
          <w:b/>
          <w:sz w:val="28"/>
          <w:szCs w:val="28"/>
          <w:lang w:val="ru-RU" w:eastAsia="ru-RU"/>
        </w:rPr>
        <w:t>­</w:t>
      </w:r>
      <w:r w:rsidRPr="00D10CF0">
        <w:rPr>
          <w:b/>
          <w:sz w:val="28"/>
          <w:szCs w:val="28"/>
          <w:lang w:val="ru-RU"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D10CF0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D10CF0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D10CF0">
        <w:rPr>
          <w:sz w:val="28"/>
          <w:szCs w:val="28"/>
          <w:lang w:val="ru-RU" w:eastAsia="ru-RU"/>
        </w:rPr>
        <w:t xml:space="preserve">, </w:t>
      </w:r>
    </w:p>
    <w:p w14:paraId="7E011070" w14:textId="77777777" w:rsidR="009C32F9" w:rsidRPr="00D10CF0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D10CF0">
        <w:rPr>
          <w:sz w:val="28"/>
          <w:szCs w:val="28"/>
          <w:lang w:val="ru-RU" w:eastAsia="ru-RU"/>
        </w:rPr>
        <w:t>­</w:t>
      </w:r>
      <w:r w:rsidRPr="00D10CF0">
        <w:rPr>
          <w:sz w:val="28"/>
          <w:szCs w:val="28"/>
          <w:lang w:val="ru-RU"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D10CF0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D10CF0">
        <w:rPr>
          <w:sz w:val="28"/>
          <w:szCs w:val="28"/>
          <w:lang w:val="ru-RU" w:eastAsia="ru-RU"/>
        </w:rPr>
        <w:t>.</w:t>
      </w:r>
    </w:p>
    <w:p w14:paraId="09E09DC4" w14:textId="77777777" w:rsidR="009C32F9" w:rsidRPr="00D10CF0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D10CF0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D10CF0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7117" w14:textId="77777777" w:rsidR="0056742D" w:rsidRDefault="0056742D">
      <w:r>
        <w:separator/>
      </w:r>
    </w:p>
  </w:endnote>
  <w:endnote w:type="continuationSeparator" w:id="0">
    <w:p w14:paraId="100AF090" w14:textId="77777777" w:rsidR="0056742D" w:rsidRDefault="0056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7E8A9" w14:textId="77777777" w:rsidR="0056742D" w:rsidRDefault="0056742D">
      <w:r>
        <w:separator/>
      </w:r>
    </w:p>
  </w:footnote>
  <w:footnote w:type="continuationSeparator" w:id="0">
    <w:p w14:paraId="4CCA1DA9" w14:textId="77777777" w:rsidR="0056742D" w:rsidRDefault="0056742D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272C7"/>
    <w:rsid w:val="0014380B"/>
    <w:rsid w:val="001446EF"/>
    <w:rsid w:val="00153331"/>
    <w:rsid w:val="00157DCF"/>
    <w:rsid w:val="00176094"/>
    <w:rsid w:val="0018343B"/>
    <w:rsid w:val="001A6944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6742D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2883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10CF0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911CB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7125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5DBB-6A70-4FD4-A6BF-188D5CA0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14894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Здоровцова Олеся Николаевна</cp:lastModifiedBy>
  <cp:revision>30</cp:revision>
  <cp:lastPrinted>2023-08-31T03:25:00Z</cp:lastPrinted>
  <dcterms:created xsi:type="dcterms:W3CDTF">2021-11-18T17:24:00Z</dcterms:created>
  <dcterms:modified xsi:type="dcterms:W3CDTF">2025-08-18T04:20:00Z</dcterms:modified>
</cp:coreProperties>
</file>